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03" w:rsidRDefault="005E25AC" w:rsidP="00F53414">
      <w:pPr>
        <w:rPr>
          <w:rFonts w:ascii="Times New Roman" w:hAnsi="Times New Roman" w:cs="Times New Roman"/>
          <w:sz w:val="28"/>
          <w:szCs w:val="28"/>
        </w:rPr>
      </w:pPr>
      <w:r w:rsidRPr="005E25AC">
        <w:rPr>
          <w:rFonts w:ascii="Times New Roman" w:hAnsi="Times New Roman" w:cs="Times New Roman"/>
          <w:sz w:val="28"/>
          <w:szCs w:val="28"/>
        </w:rPr>
        <w:t xml:space="preserve">Модельная система планирования воспитательной работы в детском саду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6827"/>
      </w:tblGrid>
      <w:tr w:rsidR="005E25AC" w:rsidRPr="005E25AC" w:rsidTr="005E25AC">
        <w:trPr>
          <w:tblHeader/>
          <w:tblCellSpacing w:w="15" w:type="dxa"/>
        </w:trPr>
        <w:tc>
          <w:tcPr>
            <w:tcW w:w="1334" w:type="pct"/>
            <w:hideMark/>
          </w:tcPr>
          <w:p w:rsidR="005E25AC" w:rsidRPr="005E25AC" w:rsidRDefault="005E25AC" w:rsidP="005E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dfas4qsgp3"/>
            <w:bookmarkEnd w:id="0"/>
            <w:r w:rsidRPr="005E2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модуля </w:t>
            </w:r>
          </w:p>
        </w:tc>
        <w:tc>
          <w:tcPr>
            <w:tcW w:w="3658" w:type="pct"/>
            <w:hideMark/>
          </w:tcPr>
          <w:p w:rsidR="005E25AC" w:rsidRPr="005E25AC" w:rsidRDefault="005E25AC" w:rsidP="005E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модуля</w:t>
            </w:r>
          </w:p>
        </w:tc>
      </w:tr>
      <w:tr w:rsidR="005E25AC" w:rsidRPr="005E25AC" w:rsidTr="005E25AC">
        <w:trPr>
          <w:tblCellSpacing w:w="15" w:type="dxa"/>
        </w:trPr>
        <w:tc>
          <w:tcPr>
            <w:tcW w:w="1334" w:type="pct"/>
            <w:hideMark/>
          </w:tcPr>
          <w:p w:rsidR="005E25AC" w:rsidRPr="005E25AC" w:rsidRDefault="005E25AC" w:rsidP="005E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fasch73qg"/>
            <w:bookmarkEnd w:id="1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«Традиции детского сада»</w:t>
            </w:r>
          </w:p>
        </w:tc>
        <w:tc>
          <w:tcPr>
            <w:tcW w:w="3658" w:type="pct"/>
            <w:hideMark/>
          </w:tcPr>
          <w:p w:rsidR="005E25AC" w:rsidRPr="005E25AC" w:rsidRDefault="005E25AC" w:rsidP="005E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fasswmg5f"/>
            <w:bookmarkEnd w:id="2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модуль входят традиционные праздники. Среди них общественно-политические и сезонные: День Победы, День защитника Отечества, Международный женский день, День народного единства, праздник осени, Новый год. Можете включить в этот раздел ставшие традиционными для вашего детского сада проекты</w:t>
            </w:r>
          </w:p>
        </w:tc>
      </w:tr>
      <w:tr w:rsidR="005E25AC" w:rsidRPr="005E25AC" w:rsidTr="005E25AC">
        <w:trPr>
          <w:tblCellSpacing w:w="15" w:type="dxa"/>
        </w:trPr>
        <w:tc>
          <w:tcPr>
            <w:tcW w:w="1334" w:type="pct"/>
            <w:hideMark/>
          </w:tcPr>
          <w:p w:rsidR="005E25AC" w:rsidRPr="005E25AC" w:rsidRDefault="005E25AC" w:rsidP="005E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fasv6w0ca"/>
            <w:bookmarkEnd w:id="3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«Творческие соревнования»</w:t>
            </w:r>
          </w:p>
        </w:tc>
        <w:tc>
          <w:tcPr>
            <w:tcW w:w="3658" w:type="pct"/>
            <w:hideMark/>
          </w:tcPr>
          <w:p w:rsidR="005E25AC" w:rsidRPr="005E25AC" w:rsidRDefault="005E25AC" w:rsidP="005E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fas01dqgs"/>
            <w:bookmarkEnd w:id="4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соревнования позволяют проводить воспитательную работу с детьми сразу по нескольким направлениям: социально-коммуникативное, умственное и эстетическое развитие. Планируйте творческие конкурсы, выставки, вовлекайте в процесс воспитания родителей. Тематика их разнообразна: информационные, фотовыставки, декоративно-прикладного искусства, экологические, социальные</w:t>
            </w:r>
          </w:p>
        </w:tc>
        <w:bookmarkStart w:id="5" w:name="_GoBack"/>
        <w:bookmarkEnd w:id="5"/>
      </w:tr>
      <w:tr w:rsidR="005E25AC" w:rsidRPr="005E25AC" w:rsidTr="005E25AC">
        <w:trPr>
          <w:tblCellSpacing w:w="15" w:type="dxa"/>
        </w:trPr>
        <w:tc>
          <w:tcPr>
            <w:tcW w:w="1334" w:type="pct"/>
            <w:hideMark/>
          </w:tcPr>
          <w:p w:rsidR="005E25AC" w:rsidRPr="005E25AC" w:rsidRDefault="005E25AC" w:rsidP="005E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fasrdvufn"/>
            <w:bookmarkEnd w:id="6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«Основная образовательная деятельность»</w:t>
            </w:r>
          </w:p>
        </w:tc>
        <w:tc>
          <w:tcPr>
            <w:tcW w:w="3658" w:type="pct"/>
            <w:hideMark/>
          </w:tcPr>
          <w:p w:rsidR="005E25AC" w:rsidRPr="005E25AC" w:rsidRDefault="005E25AC" w:rsidP="005E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fasnbgktr"/>
            <w:bookmarkEnd w:id="7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Включите серию образовательных мероприятий по формированию у детей эмоционально-ценностных представлений о своей семье, родном доме, своей малой Родине. Актуальными будут мероприятия по ознакомлению с героической историей нашей страны, </w:t>
            </w:r>
            <w:proofErr w:type="spellStart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госсимволами</w:t>
            </w:r>
            <w:proofErr w:type="spellEnd"/>
          </w:p>
        </w:tc>
      </w:tr>
      <w:tr w:rsidR="005E25AC" w:rsidRPr="005E25AC" w:rsidTr="005E25AC">
        <w:trPr>
          <w:tblCellSpacing w:w="15" w:type="dxa"/>
        </w:trPr>
        <w:tc>
          <w:tcPr>
            <w:tcW w:w="1334" w:type="pct"/>
            <w:hideMark/>
          </w:tcPr>
          <w:p w:rsidR="005E25AC" w:rsidRPr="005E25AC" w:rsidRDefault="005E25AC" w:rsidP="005E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fas7y05nt"/>
            <w:bookmarkEnd w:id="8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«Режимные моменты»</w:t>
            </w:r>
          </w:p>
        </w:tc>
        <w:tc>
          <w:tcPr>
            <w:tcW w:w="3658" w:type="pct"/>
            <w:hideMark/>
          </w:tcPr>
          <w:p w:rsidR="005E25AC" w:rsidRPr="005E25AC" w:rsidRDefault="005E25AC" w:rsidP="005E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faszqy8uv"/>
            <w:bookmarkEnd w:id="9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воспитательных задач в разных видах детской деятельности используйте такие формы, как беседы, рассказы, игровые моменты. Также это могут быть проекты, эксперименты, мастерские</w:t>
            </w:r>
          </w:p>
        </w:tc>
      </w:tr>
      <w:tr w:rsidR="005E25AC" w:rsidRPr="005E25AC" w:rsidTr="005E25AC">
        <w:trPr>
          <w:tblCellSpacing w:w="15" w:type="dxa"/>
        </w:trPr>
        <w:tc>
          <w:tcPr>
            <w:tcW w:w="1334" w:type="pct"/>
            <w:hideMark/>
          </w:tcPr>
          <w:p w:rsidR="005E25AC" w:rsidRPr="005E25AC" w:rsidRDefault="005E25AC" w:rsidP="005E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fas6sy5fn"/>
            <w:bookmarkEnd w:id="10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«Здоровье»</w:t>
            </w:r>
          </w:p>
        </w:tc>
        <w:tc>
          <w:tcPr>
            <w:tcW w:w="3658" w:type="pct"/>
            <w:hideMark/>
          </w:tcPr>
          <w:p w:rsidR="005E25AC" w:rsidRPr="005E25AC" w:rsidRDefault="005E25AC" w:rsidP="005E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dfas5o1z76"/>
            <w:bookmarkEnd w:id="11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этот модуль включайте не только оздоровительные праздники, развлечения, </w:t>
            </w:r>
            <w:proofErr w:type="spellStart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свежем воздухе. Также к этому разделу относится планирование, учебно-методический комплект, картотека игр по формированию здорового образа жизни</w:t>
            </w:r>
          </w:p>
        </w:tc>
      </w:tr>
      <w:tr w:rsidR="005E25AC" w:rsidRPr="005E25AC" w:rsidTr="005E25AC">
        <w:trPr>
          <w:tblCellSpacing w:w="15" w:type="dxa"/>
        </w:trPr>
        <w:tc>
          <w:tcPr>
            <w:tcW w:w="1334" w:type="pct"/>
            <w:hideMark/>
          </w:tcPr>
          <w:p w:rsidR="005E25AC" w:rsidRPr="005E25AC" w:rsidRDefault="005E25AC" w:rsidP="005E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fasb2u2ms"/>
            <w:bookmarkEnd w:id="12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«Организация РППС»</w:t>
            </w:r>
          </w:p>
        </w:tc>
        <w:tc>
          <w:tcPr>
            <w:tcW w:w="3658" w:type="pct"/>
            <w:hideMark/>
          </w:tcPr>
          <w:p w:rsidR="005E25AC" w:rsidRPr="005E25AC" w:rsidRDefault="005E25AC" w:rsidP="005E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fas9mz1aa"/>
            <w:bookmarkEnd w:id="13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оформление интерьера группы, музыкального уголка, других помещений ДОО. Создание РППС к конкретным событиям и праздникам, изготовление атрибутов, костюмов, подарков, сувениров</w:t>
            </w:r>
          </w:p>
        </w:tc>
      </w:tr>
      <w:tr w:rsidR="005E25AC" w:rsidRPr="005E25AC" w:rsidTr="005E25AC">
        <w:trPr>
          <w:tblCellSpacing w:w="15" w:type="dxa"/>
        </w:trPr>
        <w:tc>
          <w:tcPr>
            <w:tcW w:w="1334" w:type="pct"/>
            <w:hideMark/>
          </w:tcPr>
          <w:p w:rsidR="005E25AC" w:rsidRPr="005E25AC" w:rsidRDefault="005E25AC" w:rsidP="005E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fasl13u8r"/>
            <w:bookmarkEnd w:id="14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  <w:tc>
          <w:tcPr>
            <w:tcW w:w="3658" w:type="pct"/>
            <w:hideMark/>
          </w:tcPr>
          <w:p w:rsidR="005E25AC" w:rsidRPr="005E25AC" w:rsidRDefault="005E25AC" w:rsidP="005E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fasf0f7ia"/>
            <w:bookmarkEnd w:id="15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модуля должно включать выступления на родительских собраниях, анкетирование, участие в выставках, конкурсах. Используйте такие формы, как совместные походы на концерты, спектакли и турпоходы</w:t>
            </w:r>
          </w:p>
        </w:tc>
      </w:tr>
      <w:tr w:rsidR="005E25AC" w:rsidRPr="005E25AC" w:rsidTr="005E25AC">
        <w:trPr>
          <w:tblCellSpacing w:w="15" w:type="dxa"/>
        </w:trPr>
        <w:tc>
          <w:tcPr>
            <w:tcW w:w="1334" w:type="pct"/>
            <w:hideMark/>
          </w:tcPr>
          <w:p w:rsidR="005E25AC" w:rsidRPr="005E25AC" w:rsidRDefault="005E25AC" w:rsidP="005E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dfastbq79x"/>
            <w:bookmarkEnd w:id="16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«Сетевое взаимодействие с другими ОО» </w:t>
            </w:r>
          </w:p>
        </w:tc>
        <w:tc>
          <w:tcPr>
            <w:tcW w:w="3658" w:type="pct"/>
            <w:hideMark/>
          </w:tcPr>
          <w:p w:rsidR="005E25AC" w:rsidRPr="005E25AC" w:rsidRDefault="005E25AC" w:rsidP="005E25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dfasf27qao"/>
            <w:bookmarkEnd w:id="17"/>
            <w:r w:rsidRPr="005E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модуль внесите такие формы, как экскурсии в школу будущих первоклассников, совместные собрания с родителями и учителями, совместные выставки и тематические конкурсы</w:t>
            </w:r>
          </w:p>
        </w:tc>
      </w:tr>
    </w:tbl>
    <w:p w:rsidR="005E25AC" w:rsidRPr="005E25AC" w:rsidRDefault="005E25AC" w:rsidP="00F53414">
      <w:pPr>
        <w:rPr>
          <w:rFonts w:ascii="Times New Roman" w:hAnsi="Times New Roman" w:cs="Times New Roman"/>
          <w:sz w:val="28"/>
          <w:szCs w:val="28"/>
        </w:rPr>
      </w:pPr>
    </w:p>
    <w:sectPr w:rsidR="005E25AC" w:rsidRPr="005E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2E77"/>
    <w:multiLevelType w:val="multilevel"/>
    <w:tmpl w:val="ABB2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FF6FBC"/>
    <w:multiLevelType w:val="multilevel"/>
    <w:tmpl w:val="AF68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621498"/>
    <w:multiLevelType w:val="multilevel"/>
    <w:tmpl w:val="88D2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153EC4"/>
    <w:multiLevelType w:val="multilevel"/>
    <w:tmpl w:val="4180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DB"/>
    <w:rsid w:val="005E25AC"/>
    <w:rsid w:val="00664300"/>
    <w:rsid w:val="00A84CC7"/>
    <w:rsid w:val="00B37C03"/>
    <w:rsid w:val="00DF03DB"/>
    <w:rsid w:val="00F5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2F8D"/>
  <w15:chartTrackingRefBased/>
  <w15:docId w15:val="{F9E8C1BA-EE51-42EB-BD5D-AC0F8520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2022-10-04T06:09:00Z</dcterms:created>
  <dcterms:modified xsi:type="dcterms:W3CDTF">2022-10-04T12:37:00Z</dcterms:modified>
</cp:coreProperties>
</file>